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C93" w14:textId="77777777" w:rsidR="00FB095D" w:rsidRDefault="00FB095D" w:rsidP="00FB095D">
      <w:pPr>
        <w:jc w:val="center"/>
        <w:rPr>
          <w:b/>
        </w:rPr>
      </w:pPr>
    </w:p>
    <w:p w14:paraId="17492ED4" w14:textId="63142A32" w:rsidR="00433AE0" w:rsidRPr="00795B3C" w:rsidRDefault="00433AE0" w:rsidP="00FB095D">
      <w:pPr>
        <w:jc w:val="center"/>
        <w:rPr>
          <w:b/>
        </w:rPr>
      </w:pPr>
      <w:r w:rsidRPr="00795B3C">
        <w:rPr>
          <w:b/>
        </w:rPr>
        <w:t xml:space="preserve">Job Description for </w:t>
      </w:r>
      <w:r w:rsidR="00611B64">
        <w:rPr>
          <w:b/>
        </w:rPr>
        <w:t>Family Support Worker</w:t>
      </w:r>
    </w:p>
    <w:p w14:paraId="1F1698E7" w14:textId="05E984AD" w:rsidR="00433AE0" w:rsidRPr="00795B3C" w:rsidRDefault="00433AE0" w:rsidP="00FB095D">
      <w:pPr>
        <w:rPr>
          <w:b/>
        </w:rPr>
      </w:pPr>
    </w:p>
    <w:tbl>
      <w:tblPr>
        <w:tblpPr w:leftFromText="181" w:rightFromText="181" w:vertAnchor="page" w:horzAnchor="margin" w:tblpXSpec="center" w:tblpY="2131"/>
        <w:tblW w:w="0" w:type="auto"/>
        <w:tblLook w:val="01E0" w:firstRow="1" w:lastRow="1" w:firstColumn="1" w:lastColumn="1" w:noHBand="0" w:noVBand="0"/>
      </w:tblPr>
      <w:tblGrid>
        <w:gridCol w:w="3261"/>
        <w:gridCol w:w="5636"/>
      </w:tblGrid>
      <w:tr w:rsidR="00433AE0" w:rsidRPr="00795B3C" w14:paraId="5286F97E" w14:textId="77777777" w:rsidTr="00FB095D">
        <w:trPr>
          <w:trHeight w:val="713"/>
        </w:trPr>
        <w:tc>
          <w:tcPr>
            <w:tcW w:w="3261" w:type="dxa"/>
            <w:shd w:val="clear" w:color="auto" w:fill="FFFFFF"/>
            <w:vAlign w:val="center"/>
          </w:tcPr>
          <w:p w14:paraId="40F49216" w14:textId="4C2DF949" w:rsidR="00433AE0" w:rsidRPr="00795B3C" w:rsidRDefault="00433AE0" w:rsidP="00795B3C">
            <w:pPr>
              <w:spacing w:before="120" w:after="120"/>
              <w:rPr>
                <w:b/>
              </w:rPr>
            </w:pPr>
            <w:r w:rsidRPr="00795B3C">
              <w:rPr>
                <w:b/>
              </w:rPr>
              <w:t>Job Title</w:t>
            </w:r>
          </w:p>
        </w:tc>
        <w:tc>
          <w:tcPr>
            <w:tcW w:w="5636" w:type="dxa"/>
            <w:shd w:val="clear" w:color="auto" w:fill="FFFFFF"/>
            <w:vAlign w:val="center"/>
          </w:tcPr>
          <w:p w14:paraId="01952A5E" w14:textId="7F2632AE" w:rsidR="00433AE0" w:rsidRPr="00795B3C" w:rsidRDefault="00611B64" w:rsidP="00795B3C">
            <w:pPr>
              <w:ind w:left="47"/>
              <w:rPr>
                <w:b/>
              </w:rPr>
            </w:pPr>
            <w:r>
              <w:rPr>
                <w:b/>
              </w:rPr>
              <w:t>Family Support Worker</w:t>
            </w:r>
          </w:p>
        </w:tc>
      </w:tr>
      <w:tr w:rsidR="00FB095D" w:rsidRPr="00795B3C" w14:paraId="6A41B206" w14:textId="77777777" w:rsidTr="00FB095D">
        <w:trPr>
          <w:trHeight w:val="713"/>
        </w:trPr>
        <w:tc>
          <w:tcPr>
            <w:tcW w:w="3261" w:type="dxa"/>
            <w:shd w:val="clear" w:color="auto" w:fill="FFFFFF"/>
            <w:vAlign w:val="center"/>
          </w:tcPr>
          <w:p w14:paraId="4FDB048E" w14:textId="77777777" w:rsidR="00FB095D" w:rsidRDefault="00FB095D" w:rsidP="00795B3C">
            <w:pPr>
              <w:spacing w:before="120" w:after="120"/>
              <w:rPr>
                <w:b/>
              </w:rPr>
            </w:pPr>
          </w:p>
        </w:tc>
        <w:tc>
          <w:tcPr>
            <w:tcW w:w="5636" w:type="dxa"/>
            <w:shd w:val="clear" w:color="auto" w:fill="FFFFFF"/>
            <w:vAlign w:val="center"/>
          </w:tcPr>
          <w:p w14:paraId="204AA251" w14:textId="77777777" w:rsidR="00FB095D" w:rsidRPr="00795B3C" w:rsidRDefault="00FB095D" w:rsidP="00795B3C">
            <w:pPr>
              <w:ind w:left="47"/>
              <w:rPr>
                <w:b/>
              </w:rPr>
            </w:pPr>
          </w:p>
        </w:tc>
      </w:tr>
      <w:tr w:rsidR="00433AE0" w:rsidRPr="00795B3C" w14:paraId="3E4BDE4C" w14:textId="77777777" w:rsidTr="00FB095D">
        <w:tc>
          <w:tcPr>
            <w:tcW w:w="3261" w:type="dxa"/>
            <w:shd w:val="clear" w:color="auto" w:fill="FFFFFF"/>
          </w:tcPr>
          <w:p w14:paraId="6341BF6C" w14:textId="2282EBE4" w:rsidR="00433AE0" w:rsidRPr="00795B3C" w:rsidRDefault="00433AE0" w:rsidP="00795B3C">
            <w:pPr>
              <w:spacing w:before="120" w:after="120"/>
              <w:rPr>
                <w:b/>
              </w:rPr>
            </w:pPr>
            <w:r w:rsidRPr="00795B3C">
              <w:rPr>
                <w:b/>
              </w:rPr>
              <w:t>Overall Purpose</w:t>
            </w:r>
            <w:r w:rsidR="00FB095D">
              <w:rPr>
                <w:b/>
              </w:rPr>
              <w:t xml:space="preserve"> </w:t>
            </w:r>
            <w:r w:rsidRPr="00795B3C">
              <w:rPr>
                <w:b/>
              </w:rPr>
              <w:t>of the Job:</w:t>
            </w:r>
          </w:p>
        </w:tc>
        <w:tc>
          <w:tcPr>
            <w:tcW w:w="5636" w:type="dxa"/>
            <w:shd w:val="clear" w:color="auto" w:fill="FFFFFF"/>
            <w:vAlign w:val="center"/>
          </w:tcPr>
          <w:p w14:paraId="6C5970DE" w14:textId="1C2B51E8" w:rsidR="00433AE0" w:rsidRPr="00795B3C" w:rsidRDefault="003A6507" w:rsidP="00FB095D">
            <w:pPr>
              <w:spacing w:before="120" w:after="120"/>
              <w:jc w:val="both"/>
            </w:pPr>
            <w:r w:rsidRPr="00795B3C">
              <w:t xml:space="preserve">To work with the Voluntary Management Committee and the Coordinator to implement the Centre’s work plan and ensure the overall </w:t>
            </w:r>
            <w:r w:rsidR="00BE2324" w:rsidRPr="00795B3C">
              <w:t>Parent</w:t>
            </w:r>
            <w:r w:rsidRPr="00795B3C">
              <w:t xml:space="preserve"> of the Family Resource Centre</w:t>
            </w:r>
          </w:p>
        </w:tc>
      </w:tr>
    </w:tbl>
    <w:p w14:paraId="7F9BE7F1" w14:textId="77777777" w:rsidR="00433AE0" w:rsidRPr="00795B3C" w:rsidRDefault="00433AE0" w:rsidP="009E07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u w:val="single"/>
        </w:rPr>
      </w:pPr>
      <w:r w:rsidRPr="00795B3C">
        <w:rPr>
          <w:b/>
          <w:u w:val="single"/>
        </w:rPr>
        <w:t>Key Areas of Work</w:t>
      </w:r>
    </w:p>
    <w:p w14:paraId="6873DAC1" w14:textId="1B191C7B" w:rsidR="00433AE0" w:rsidRPr="00795B3C" w:rsidRDefault="00611B64" w:rsidP="00795B3C">
      <w:pPr>
        <w:keepNext/>
        <w:outlineLvl w:val="6"/>
      </w:pPr>
      <w:r>
        <w:t>Family Support Worker</w:t>
      </w:r>
    </w:p>
    <w:p w14:paraId="7CBEBDEE" w14:textId="497A6C5F" w:rsidR="00FA0C49" w:rsidRPr="00795B3C" w:rsidRDefault="00FA0C49" w:rsidP="00FB095D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6"/>
        <w:rPr>
          <w:rFonts w:ascii="Times New Roman" w:hAnsi="Times New Roman"/>
          <w:b/>
          <w:bCs/>
          <w:sz w:val="24"/>
          <w:szCs w:val="24"/>
        </w:rPr>
      </w:pPr>
      <w:r w:rsidRPr="00795B3C">
        <w:rPr>
          <w:rFonts w:ascii="Times New Roman" w:hAnsi="Times New Roman"/>
          <w:sz w:val="24"/>
          <w:szCs w:val="24"/>
        </w:rPr>
        <w:t>T</w:t>
      </w:r>
      <w:r w:rsidR="009E49C6" w:rsidRPr="00795B3C">
        <w:rPr>
          <w:rFonts w:ascii="Times New Roman" w:hAnsi="Times New Roman"/>
          <w:sz w:val="24"/>
          <w:szCs w:val="24"/>
        </w:rPr>
        <w:t xml:space="preserve">o work with </w:t>
      </w:r>
      <w:r w:rsidRPr="00795B3C">
        <w:rPr>
          <w:rFonts w:ascii="Times New Roman" w:hAnsi="Times New Roman"/>
          <w:sz w:val="24"/>
          <w:szCs w:val="24"/>
        </w:rPr>
        <w:t xml:space="preserve">local </w:t>
      </w:r>
      <w:r w:rsidR="009E49C6" w:rsidRPr="00795B3C">
        <w:rPr>
          <w:rFonts w:ascii="Times New Roman" w:hAnsi="Times New Roman"/>
          <w:sz w:val="24"/>
          <w:szCs w:val="24"/>
        </w:rPr>
        <w:t>parents</w:t>
      </w:r>
      <w:r w:rsidRPr="00795B3C">
        <w:rPr>
          <w:rFonts w:ascii="Times New Roman" w:hAnsi="Times New Roman"/>
          <w:sz w:val="24"/>
          <w:szCs w:val="24"/>
        </w:rPr>
        <w:t>/</w:t>
      </w:r>
      <w:r w:rsidR="00FB095D">
        <w:rPr>
          <w:rFonts w:ascii="Times New Roman" w:hAnsi="Times New Roman"/>
          <w:sz w:val="24"/>
          <w:szCs w:val="24"/>
        </w:rPr>
        <w:t>guardians</w:t>
      </w:r>
      <w:r w:rsidR="009E49C6" w:rsidRPr="00795B3C">
        <w:rPr>
          <w:rFonts w:ascii="Times New Roman" w:hAnsi="Times New Roman"/>
          <w:sz w:val="24"/>
          <w:szCs w:val="24"/>
        </w:rPr>
        <w:t xml:space="preserve"> in a variety of ways, including group work, individual key-working, </w:t>
      </w:r>
      <w:r w:rsidR="00FB095D" w:rsidRPr="00795B3C">
        <w:rPr>
          <w:rFonts w:ascii="Times New Roman" w:hAnsi="Times New Roman"/>
          <w:sz w:val="24"/>
          <w:szCs w:val="24"/>
        </w:rPr>
        <w:t>online,</w:t>
      </w:r>
      <w:r w:rsidRPr="00795B3C">
        <w:rPr>
          <w:rFonts w:ascii="Times New Roman" w:hAnsi="Times New Roman"/>
          <w:sz w:val="24"/>
          <w:szCs w:val="24"/>
        </w:rPr>
        <w:t xml:space="preserve"> and location-based</w:t>
      </w:r>
      <w:r w:rsidR="009E49C6" w:rsidRPr="00795B3C">
        <w:rPr>
          <w:rFonts w:ascii="Times New Roman" w:hAnsi="Times New Roman"/>
          <w:sz w:val="24"/>
          <w:szCs w:val="24"/>
        </w:rPr>
        <w:t xml:space="preserve"> work </w:t>
      </w:r>
      <w:r w:rsidRPr="00795B3C">
        <w:rPr>
          <w:rFonts w:ascii="Times New Roman" w:hAnsi="Times New Roman"/>
          <w:sz w:val="24"/>
          <w:szCs w:val="24"/>
        </w:rPr>
        <w:t>as well as o</w:t>
      </w:r>
      <w:r w:rsidR="009E49C6" w:rsidRPr="00795B3C">
        <w:rPr>
          <w:rFonts w:ascii="Times New Roman" w:hAnsi="Times New Roman"/>
          <w:sz w:val="24"/>
          <w:szCs w:val="24"/>
        </w:rPr>
        <w:t>utreach work</w:t>
      </w:r>
      <w:r w:rsidR="00FB095D">
        <w:rPr>
          <w:rFonts w:ascii="Times New Roman" w:hAnsi="Times New Roman"/>
          <w:sz w:val="24"/>
          <w:szCs w:val="24"/>
        </w:rPr>
        <w:t xml:space="preserve"> (in the home)</w:t>
      </w:r>
      <w:r w:rsidR="009E49C6" w:rsidRPr="00795B3C">
        <w:rPr>
          <w:rFonts w:ascii="Times New Roman" w:hAnsi="Times New Roman"/>
          <w:sz w:val="24"/>
          <w:szCs w:val="24"/>
        </w:rPr>
        <w:t>.</w:t>
      </w:r>
      <w:r w:rsidRPr="00795B3C">
        <w:rPr>
          <w:rFonts w:ascii="Times New Roman" w:hAnsi="Times New Roman"/>
          <w:bCs/>
          <w:sz w:val="24"/>
          <w:szCs w:val="24"/>
        </w:rPr>
        <w:t xml:space="preserve"> </w:t>
      </w:r>
    </w:p>
    <w:p w14:paraId="69E6CBB0" w14:textId="4B02B5BB" w:rsidR="009E49C6" w:rsidRPr="00795B3C" w:rsidRDefault="00FA0C49" w:rsidP="00FB095D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6"/>
        <w:rPr>
          <w:rFonts w:ascii="Times New Roman" w:hAnsi="Times New Roman"/>
          <w:b/>
          <w:bCs/>
          <w:sz w:val="24"/>
          <w:szCs w:val="24"/>
        </w:rPr>
      </w:pPr>
      <w:r w:rsidRPr="00795B3C">
        <w:rPr>
          <w:rFonts w:ascii="Times New Roman" w:hAnsi="Times New Roman"/>
          <w:bCs/>
          <w:sz w:val="24"/>
          <w:szCs w:val="24"/>
        </w:rPr>
        <w:t xml:space="preserve">To provide a one-to-one, non-judgemental, confidential support to parents in line with the centre’s work-plan. </w:t>
      </w:r>
    </w:p>
    <w:p w14:paraId="0737F102" w14:textId="77777777" w:rsidR="000B603B" w:rsidRPr="00795B3C" w:rsidRDefault="000B603B" w:rsidP="00FB095D">
      <w:pPr>
        <w:pStyle w:val="ListParagraph"/>
        <w:keepNext/>
        <w:numPr>
          <w:ilvl w:val="0"/>
          <w:numId w:val="2"/>
        </w:numPr>
        <w:spacing w:line="240" w:lineRule="auto"/>
        <w:jc w:val="both"/>
        <w:outlineLvl w:val="6"/>
        <w:rPr>
          <w:rFonts w:ascii="Times New Roman" w:hAnsi="Times New Roman"/>
          <w:sz w:val="24"/>
          <w:szCs w:val="24"/>
        </w:rPr>
      </w:pPr>
      <w:r w:rsidRPr="00795B3C">
        <w:rPr>
          <w:rFonts w:ascii="Times New Roman" w:hAnsi="Times New Roman"/>
          <w:sz w:val="24"/>
          <w:szCs w:val="24"/>
        </w:rPr>
        <w:t xml:space="preserve">To plan, implement and review programmes for parents based on an assessment of their individual and group needs. </w:t>
      </w:r>
    </w:p>
    <w:p w14:paraId="3D230292" w14:textId="789C41B7" w:rsidR="000B603B" w:rsidRDefault="000B603B" w:rsidP="00FB095D">
      <w:pPr>
        <w:pStyle w:val="ListParagraph"/>
        <w:keepNext/>
        <w:numPr>
          <w:ilvl w:val="0"/>
          <w:numId w:val="2"/>
        </w:numPr>
        <w:spacing w:line="240" w:lineRule="auto"/>
        <w:jc w:val="both"/>
        <w:outlineLvl w:val="6"/>
        <w:rPr>
          <w:rFonts w:ascii="Times New Roman" w:hAnsi="Times New Roman"/>
          <w:sz w:val="24"/>
          <w:szCs w:val="24"/>
        </w:rPr>
      </w:pPr>
      <w:r w:rsidRPr="00795B3C">
        <w:rPr>
          <w:rFonts w:ascii="Times New Roman" w:hAnsi="Times New Roman"/>
          <w:sz w:val="24"/>
          <w:szCs w:val="24"/>
        </w:rPr>
        <w:t xml:space="preserve">To recognise signs of physical, </w:t>
      </w:r>
      <w:proofErr w:type="gramStart"/>
      <w:r w:rsidRPr="00795B3C">
        <w:rPr>
          <w:rFonts w:ascii="Times New Roman" w:hAnsi="Times New Roman"/>
          <w:sz w:val="24"/>
          <w:szCs w:val="24"/>
        </w:rPr>
        <w:t>sexual</w:t>
      </w:r>
      <w:proofErr w:type="gramEnd"/>
      <w:r w:rsidRPr="00795B3C">
        <w:rPr>
          <w:rFonts w:ascii="Times New Roman" w:hAnsi="Times New Roman"/>
          <w:sz w:val="24"/>
          <w:szCs w:val="24"/>
        </w:rPr>
        <w:t xml:space="preserve"> and emotional abuse, neglect and any concerns regarding the welfare of children. To record concerns promptly and accurately. To consult with the Designated</w:t>
      </w:r>
      <w:r w:rsidR="009E49C6" w:rsidRPr="00795B3C">
        <w:rPr>
          <w:rFonts w:ascii="Times New Roman" w:hAnsi="Times New Roman"/>
          <w:sz w:val="24"/>
          <w:szCs w:val="24"/>
        </w:rPr>
        <w:t xml:space="preserve"> Liaison</w:t>
      </w:r>
      <w:r w:rsidRPr="00795B3C">
        <w:rPr>
          <w:rFonts w:ascii="Times New Roman" w:hAnsi="Times New Roman"/>
          <w:sz w:val="24"/>
          <w:szCs w:val="24"/>
        </w:rPr>
        <w:t xml:space="preserve"> Person and take appropriate action in accordance with Northside Family Resource Centre Child Protection Policy.</w:t>
      </w:r>
    </w:p>
    <w:p w14:paraId="1D91F514" w14:textId="4C000B04" w:rsidR="00FB095D" w:rsidRPr="00795B3C" w:rsidRDefault="00FB095D" w:rsidP="00FB095D">
      <w:pPr>
        <w:pStyle w:val="ListParagraph"/>
        <w:keepNext/>
        <w:numPr>
          <w:ilvl w:val="0"/>
          <w:numId w:val="2"/>
        </w:numPr>
        <w:spacing w:line="240" w:lineRule="auto"/>
        <w:jc w:val="both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Fulfil the duties under the Children</w:t>
      </w:r>
      <w:r w:rsidR="00313EAA">
        <w:rPr>
          <w:rFonts w:ascii="Times New Roman" w:hAnsi="Times New Roman"/>
          <w:sz w:val="24"/>
          <w:szCs w:val="24"/>
        </w:rPr>
        <w:t xml:space="preserve"> First Act 2015 (Mandated Person).</w:t>
      </w:r>
    </w:p>
    <w:p w14:paraId="77F5E155" w14:textId="77777777" w:rsidR="00313EAA" w:rsidRDefault="000B603B" w:rsidP="00313EAA">
      <w:pPr>
        <w:pStyle w:val="ListParagraph"/>
        <w:keepNext/>
        <w:numPr>
          <w:ilvl w:val="0"/>
          <w:numId w:val="2"/>
        </w:numPr>
        <w:spacing w:line="240" w:lineRule="auto"/>
        <w:jc w:val="both"/>
        <w:outlineLvl w:val="6"/>
        <w:rPr>
          <w:rFonts w:ascii="Times New Roman" w:hAnsi="Times New Roman"/>
          <w:sz w:val="24"/>
          <w:szCs w:val="24"/>
        </w:rPr>
      </w:pPr>
      <w:r w:rsidRPr="00795B3C">
        <w:rPr>
          <w:rFonts w:ascii="Times New Roman" w:hAnsi="Times New Roman"/>
          <w:sz w:val="24"/>
          <w:szCs w:val="24"/>
        </w:rPr>
        <w:t>To keep regular records in relation to all aspects of work and prepare reports as required.</w:t>
      </w:r>
    </w:p>
    <w:p w14:paraId="7BF00D19" w14:textId="77777777" w:rsidR="00313EAA" w:rsidRPr="00313EAA" w:rsidRDefault="00ED39DD" w:rsidP="00313EAA">
      <w:pPr>
        <w:pStyle w:val="ListParagraph"/>
        <w:keepNext/>
        <w:numPr>
          <w:ilvl w:val="0"/>
          <w:numId w:val="2"/>
        </w:numPr>
        <w:spacing w:line="240" w:lineRule="auto"/>
        <w:jc w:val="both"/>
        <w:outlineLvl w:val="6"/>
        <w:rPr>
          <w:rFonts w:ascii="Times New Roman" w:hAnsi="Times New Roman"/>
          <w:sz w:val="28"/>
          <w:szCs w:val="28"/>
        </w:rPr>
      </w:pPr>
      <w:r w:rsidRPr="00313EAA">
        <w:rPr>
          <w:rFonts w:ascii="Times New Roman" w:hAnsi="Times New Roman"/>
          <w:sz w:val="24"/>
          <w:szCs w:val="24"/>
        </w:rPr>
        <w:t>Ensure that the work of the Centre is in keeping with the aims and objectives of the Family Resource Centre Programme.</w:t>
      </w:r>
    </w:p>
    <w:p w14:paraId="38578693" w14:textId="77777777" w:rsidR="00313EAA" w:rsidRPr="00313EAA" w:rsidRDefault="00FA0C49" w:rsidP="00313EAA">
      <w:pPr>
        <w:pStyle w:val="ListParagraph"/>
        <w:keepNext/>
        <w:numPr>
          <w:ilvl w:val="0"/>
          <w:numId w:val="2"/>
        </w:numPr>
        <w:spacing w:line="240" w:lineRule="auto"/>
        <w:jc w:val="both"/>
        <w:outlineLvl w:val="6"/>
        <w:rPr>
          <w:rFonts w:ascii="Times New Roman" w:hAnsi="Times New Roman"/>
          <w:sz w:val="28"/>
          <w:szCs w:val="28"/>
        </w:rPr>
      </w:pPr>
      <w:r w:rsidRPr="00313EAA">
        <w:rPr>
          <w:bCs/>
        </w:rPr>
        <w:t>Encourage</w:t>
      </w:r>
      <w:r w:rsidR="00433AE0" w:rsidRPr="00313EAA">
        <w:rPr>
          <w:bCs/>
        </w:rPr>
        <w:t xml:space="preserve"> families to engage in services provided by other local groups and </w:t>
      </w:r>
      <w:r w:rsidR="009E49C6" w:rsidRPr="00313EAA">
        <w:rPr>
          <w:bCs/>
        </w:rPr>
        <w:t xml:space="preserve">external </w:t>
      </w:r>
      <w:r w:rsidR="00433AE0" w:rsidRPr="00313EAA">
        <w:rPr>
          <w:bCs/>
        </w:rPr>
        <w:t>agencies</w:t>
      </w:r>
      <w:r w:rsidRPr="00313EAA">
        <w:rPr>
          <w:bCs/>
        </w:rPr>
        <w:t xml:space="preserve"> and advocate on their behalf.</w:t>
      </w:r>
    </w:p>
    <w:p w14:paraId="42924D6F" w14:textId="0B3CD8D8" w:rsidR="009E49C6" w:rsidRPr="00313EAA" w:rsidRDefault="009E49C6" w:rsidP="00313EAA">
      <w:pPr>
        <w:pStyle w:val="ListParagraph"/>
        <w:keepNext/>
        <w:numPr>
          <w:ilvl w:val="0"/>
          <w:numId w:val="2"/>
        </w:numPr>
        <w:spacing w:line="240" w:lineRule="auto"/>
        <w:jc w:val="both"/>
        <w:outlineLvl w:val="6"/>
        <w:rPr>
          <w:rFonts w:ascii="Times New Roman" w:hAnsi="Times New Roman"/>
          <w:sz w:val="28"/>
          <w:szCs w:val="28"/>
        </w:rPr>
      </w:pPr>
      <w:r w:rsidRPr="00313EAA">
        <w:rPr>
          <w:bCs/>
        </w:rPr>
        <w:t>Work with the relevant statutory and voluntary agencies and facilitate inter-agency co-operation.</w:t>
      </w:r>
    </w:p>
    <w:p w14:paraId="4280839F" w14:textId="1ACEC3D2" w:rsidR="00ED39DD" w:rsidRPr="00795B3C" w:rsidRDefault="009E49C6" w:rsidP="00795B3C">
      <w:pPr>
        <w:pStyle w:val="ListParagraph"/>
        <w:keepNext/>
        <w:numPr>
          <w:ilvl w:val="0"/>
          <w:numId w:val="1"/>
        </w:numPr>
        <w:spacing w:line="240" w:lineRule="auto"/>
        <w:outlineLvl w:val="6"/>
        <w:rPr>
          <w:rFonts w:ascii="Times New Roman" w:hAnsi="Times New Roman"/>
          <w:sz w:val="24"/>
          <w:szCs w:val="24"/>
        </w:rPr>
      </w:pPr>
      <w:r w:rsidRPr="00795B3C">
        <w:rPr>
          <w:rFonts w:ascii="Times New Roman" w:hAnsi="Times New Roman"/>
          <w:sz w:val="24"/>
          <w:szCs w:val="24"/>
        </w:rPr>
        <w:t xml:space="preserve">To work in partnership with other services </w:t>
      </w:r>
      <w:r w:rsidR="00313EAA">
        <w:rPr>
          <w:rFonts w:ascii="Times New Roman" w:hAnsi="Times New Roman"/>
          <w:sz w:val="24"/>
          <w:szCs w:val="24"/>
        </w:rPr>
        <w:t>with</w:t>
      </w:r>
      <w:r w:rsidRPr="00795B3C">
        <w:rPr>
          <w:rFonts w:ascii="Times New Roman" w:hAnsi="Times New Roman"/>
          <w:sz w:val="24"/>
          <w:szCs w:val="24"/>
        </w:rPr>
        <w:t>in Northside FRC to best meet the needs of children and families.</w:t>
      </w:r>
    </w:p>
    <w:p w14:paraId="167941F3" w14:textId="47EBC5AB" w:rsidR="00ED39DD" w:rsidRPr="00795B3C" w:rsidRDefault="00433AE0" w:rsidP="00795B3C">
      <w:pPr>
        <w:pStyle w:val="ListParagraph"/>
        <w:keepNext/>
        <w:numPr>
          <w:ilvl w:val="0"/>
          <w:numId w:val="2"/>
        </w:numPr>
        <w:spacing w:after="0" w:line="240" w:lineRule="auto"/>
        <w:outlineLvl w:val="6"/>
        <w:rPr>
          <w:rFonts w:ascii="Times New Roman" w:hAnsi="Times New Roman"/>
          <w:b/>
          <w:bCs/>
          <w:sz w:val="24"/>
          <w:szCs w:val="24"/>
        </w:rPr>
      </w:pPr>
      <w:r w:rsidRPr="00795B3C">
        <w:rPr>
          <w:rFonts w:ascii="Times New Roman" w:hAnsi="Times New Roman"/>
          <w:bCs/>
          <w:sz w:val="24"/>
          <w:szCs w:val="24"/>
        </w:rPr>
        <w:t>Take an active role in the promotion and delivery of Meitheal for children and families in the catchment area.</w:t>
      </w:r>
    </w:p>
    <w:p w14:paraId="356E626B" w14:textId="2C275957" w:rsidR="00433AE0" w:rsidRPr="00795B3C" w:rsidRDefault="00433AE0" w:rsidP="00795B3C">
      <w:pPr>
        <w:numPr>
          <w:ilvl w:val="0"/>
          <w:numId w:val="1"/>
        </w:numPr>
        <w:spacing w:after="120"/>
        <w:ind w:left="714" w:hanging="357"/>
      </w:pPr>
      <w:r w:rsidRPr="00795B3C">
        <w:t>Identify factors leading to disadvantage in the area and work with the Voluntary Board of Directors and the Co-ordinator to raise awareness of these issues</w:t>
      </w:r>
      <w:r w:rsidR="00BE2324" w:rsidRPr="00795B3C">
        <w:t>.</w:t>
      </w:r>
    </w:p>
    <w:p w14:paraId="3665445A" w14:textId="3F8FE19A" w:rsidR="00433AE0" w:rsidRPr="00795B3C" w:rsidRDefault="00433AE0" w:rsidP="00795B3C">
      <w:pPr>
        <w:numPr>
          <w:ilvl w:val="0"/>
          <w:numId w:val="1"/>
        </w:numPr>
        <w:spacing w:after="120"/>
        <w:ind w:left="714" w:hanging="357"/>
      </w:pPr>
      <w:r w:rsidRPr="00795B3C">
        <w:t xml:space="preserve">Work closely with the Co-ordinator to promote and support local voluntary and community activities that benefit the target groups </w:t>
      </w:r>
      <w:r w:rsidR="00313EAA">
        <w:t xml:space="preserve">of the Centre </w:t>
      </w:r>
      <w:r w:rsidRPr="00795B3C">
        <w:t>and address disadvantage and inequalities</w:t>
      </w:r>
      <w:r w:rsidR="00BE2324" w:rsidRPr="00795B3C">
        <w:t>.</w:t>
      </w:r>
    </w:p>
    <w:p w14:paraId="65FC092F" w14:textId="77777777" w:rsidR="00433AE0" w:rsidRPr="00795B3C" w:rsidRDefault="00433AE0" w:rsidP="00795B3C">
      <w:pPr>
        <w:rPr>
          <w:b/>
        </w:rPr>
      </w:pPr>
    </w:p>
    <w:p w14:paraId="5644017B" w14:textId="77777777" w:rsidR="009E07CE" w:rsidRDefault="009E07C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0F93DC6" w14:textId="63BC9F9C" w:rsidR="00433AE0" w:rsidRPr="00795B3C" w:rsidRDefault="00433AE0" w:rsidP="00795B3C">
      <w:pPr>
        <w:ind w:left="360"/>
        <w:rPr>
          <w:b/>
        </w:rPr>
      </w:pPr>
      <w:r w:rsidRPr="00795B3C">
        <w:rPr>
          <w:b/>
        </w:rPr>
        <w:lastRenderedPageBreak/>
        <w:t xml:space="preserve">General </w:t>
      </w:r>
    </w:p>
    <w:p w14:paraId="281A0F8F" w14:textId="097C1627" w:rsidR="00E70A1F" w:rsidRPr="00795B3C" w:rsidRDefault="00E70A1F" w:rsidP="00795B3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795B3C">
        <w:rPr>
          <w:rFonts w:ascii="Times New Roman" w:eastAsia="Times New Roman" w:hAnsi="Times New Roman"/>
          <w:bCs/>
          <w:sz w:val="24"/>
          <w:szCs w:val="24"/>
          <w:lang w:val="en-GB"/>
        </w:rPr>
        <w:t>All work activities and duties to be developed within the context of Covid-19</w:t>
      </w:r>
    </w:p>
    <w:p w14:paraId="44C38569" w14:textId="1E729C3C" w:rsidR="00433AE0" w:rsidRPr="00795B3C" w:rsidRDefault="00433AE0" w:rsidP="00795B3C">
      <w:pPr>
        <w:numPr>
          <w:ilvl w:val="0"/>
          <w:numId w:val="1"/>
        </w:numPr>
        <w:spacing w:after="120"/>
        <w:ind w:left="714" w:hanging="357"/>
        <w:rPr>
          <w:bCs/>
        </w:rPr>
      </w:pPr>
      <w:r w:rsidRPr="00795B3C">
        <w:rPr>
          <w:bCs/>
        </w:rPr>
        <w:t>Document the work on an on-going basis and prepare regular work / progress reports for the Voluntary Board of Directors and the C</w:t>
      </w:r>
      <w:r w:rsidR="00313EAA">
        <w:rPr>
          <w:bCs/>
        </w:rPr>
        <w:t>EO.</w:t>
      </w:r>
    </w:p>
    <w:p w14:paraId="1BE1D4A1" w14:textId="14418E47" w:rsidR="00433AE0" w:rsidRPr="00795B3C" w:rsidRDefault="00433AE0" w:rsidP="00795B3C">
      <w:pPr>
        <w:numPr>
          <w:ilvl w:val="0"/>
          <w:numId w:val="1"/>
        </w:numPr>
        <w:spacing w:after="120"/>
        <w:ind w:left="714" w:hanging="357"/>
        <w:rPr>
          <w:bCs/>
        </w:rPr>
      </w:pPr>
      <w:r w:rsidRPr="00795B3C">
        <w:rPr>
          <w:bCs/>
        </w:rPr>
        <w:t>Participate in all relevant training</w:t>
      </w:r>
      <w:r w:rsidR="00313EAA">
        <w:rPr>
          <w:bCs/>
        </w:rPr>
        <w:t>.</w:t>
      </w:r>
    </w:p>
    <w:p w14:paraId="41A6E2E7" w14:textId="6733F81A" w:rsidR="00433AE0" w:rsidRPr="00795B3C" w:rsidRDefault="00433AE0" w:rsidP="00795B3C">
      <w:pPr>
        <w:numPr>
          <w:ilvl w:val="0"/>
          <w:numId w:val="1"/>
        </w:numPr>
        <w:spacing w:after="120"/>
        <w:ind w:left="714" w:hanging="357"/>
      </w:pPr>
      <w:r w:rsidRPr="00795B3C">
        <w:t>Any other tasks that may be assigned by the Co-ordinator</w:t>
      </w:r>
      <w:r w:rsidR="00313EAA">
        <w:t>/CEO</w:t>
      </w:r>
    </w:p>
    <w:p w14:paraId="6D432907" w14:textId="77777777" w:rsidR="00433AE0" w:rsidRPr="00795B3C" w:rsidRDefault="00433AE0" w:rsidP="00375462">
      <w:pPr>
        <w:spacing w:after="120"/>
      </w:pPr>
    </w:p>
    <w:p w14:paraId="7CFA3633" w14:textId="77777777" w:rsidR="00F00088" w:rsidRPr="00795B3C" w:rsidRDefault="00F00088" w:rsidP="00795B3C">
      <w:pPr>
        <w:spacing w:after="120"/>
        <w:ind w:left="360"/>
        <w:rPr>
          <w:b/>
          <w:bCs/>
        </w:rPr>
      </w:pPr>
    </w:p>
    <w:p w14:paraId="502DE6F1" w14:textId="77777777" w:rsidR="00BE2324" w:rsidRPr="00795B3C" w:rsidRDefault="00BE2324" w:rsidP="00795B3C">
      <w:pPr>
        <w:keepNext/>
        <w:ind w:left="360"/>
        <w:jc w:val="both"/>
        <w:outlineLvl w:val="4"/>
        <w:rPr>
          <w:b/>
          <w:bCs/>
        </w:rPr>
      </w:pPr>
      <w:r w:rsidRPr="00795B3C">
        <w:rPr>
          <w:b/>
          <w:bCs/>
        </w:rPr>
        <w:t>Other Relevant Information</w:t>
      </w:r>
    </w:p>
    <w:p w14:paraId="0C0191D5" w14:textId="77777777" w:rsidR="00BE2324" w:rsidRPr="00795B3C" w:rsidRDefault="00BE2324" w:rsidP="00795B3C">
      <w:pPr>
        <w:keepNext/>
        <w:ind w:left="360"/>
        <w:jc w:val="both"/>
        <w:outlineLvl w:val="4"/>
        <w:rPr>
          <w:bCs/>
        </w:rPr>
      </w:pPr>
    </w:p>
    <w:p w14:paraId="33444988" w14:textId="77777777" w:rsidR="00BE2324" w:rsidRPr="00795B3C" w:rsidRDefault="00BE2324" w:rsidP="00795B3C">
      <w:pPr>
        <w:keepNext/>
        <w:ind w:left="360"/>
        <w:jc w:val="both"/>
        <w:outlineLvl w:val="4"/>
        <w:rPr>
          <w:b/>
          <w:bCs/>
        </w:rPr>
      </w:pPr>
      <w:r w:rsidRPr="00795B3C">
        <w:rPr>
          <w:b/>
          <w:bCs/>
        </w:rPr>
        <w:t>Hours of Work</w:t>
      </w:r>
    </w:p>
    <w:p w14:paraId="5DC5C63D" w14:textId="02C0CD55" w:rsidR="00BE2324" w:rsidRPr="00795B3C" w:rsidRDefault="00BE2324" w:rsidP="00313EAA">
      <w:pPr>
        <w:numPr>
          <w:ilvl w:val="0"/>
          <w:numId w:val="1"/>
        </w:numPr>
        <w:spacing w:after="120"/>
        <w:ind w:left="714" w:hanging="357"/>
        <w:jc w:val="both"/>
      </w:pPr>
      <w:r w:rsidRPr="00795B3C">
        <w:t xml:space="preserve">The post will be </w:t>
      </w:r>
      <w:r w:rsidR="00611B64">
        <w:t>full</w:t>
      </w:r>
      <w:r w:rsidRPr="00795B3C">
        <w:t xml:space="preserve">-time – </w:t>
      </w:r>
      <w:r w:rsidR="00611B64">
        <w:t>35</w:t>
      </w:r>
      <w:r w:rsidRPr="00795B3C">
        <w:t xml:space="preserve"> hours per week</w:t>
      </w:r>
      <w:r w:rsidR="00375462">
        <w:t>.</w:t>
      </w:r>
    </w:p>
    <w:p w14:paraId="0752F837" w14:textId="4BD969A6" w:rsidR="00BE2324" w:rsidRPr="00795B3C" w:rsidRDefault="00BE2324" w:rsidP="00313EAA">
      <w:pPr>
        <w:numPr>
          <w:ilvl w:val="0"/>
          <w:numId w:val="1"/>
        </w:numPr>
        <w:spacing w:after="120"/>
        <w:ind w:left="714" w:hanging="357"/>
        <w:jc w:val="both"/>
      </w:pPr>
      <w:r w:rsidRPr="00795B3C">
        <w:t xml:space="preserve">The </w:t>
      </w:r>
      <w:r w:rsidR="00611B64">
        <w:t>Family Support Worker</w:t>
      </w:r>
      <w:r w:rsidRPr="00795B3C">
        <w:t xml:space="preserve"> will be expected to be flexible about </w:t>
      </w:r>
      <w:r w:rsidR="00313EAA">
        <w:t xml:space="preserve">hours of work which will include morning; afternoon; </w:t>
      </w:r>
      <w:r w:rsidRPr="00795B3C">
        <w:t>evening and weekend work</w:t>
      </w:r>
      <w:r w:rsidR="00313EAA">
        <w:t xml:space="preserve">.  Where working over is required </w:t>
      </w:r>
      <w:r w:rsidRPr="00795B3C">
        <w:t>overtime will not be paid but time-off-in-lieu will be granted.</w:t>
      </w:r>
    </w:p>
    <w:p w14:paraId="15091898" w14:textId="77777777" w:rsidR="00BE2324" w:rsidRPr="00795B3C" w:rsidRDefault="00BE2324" w:rsidP="00795B3C">
      <w:pPr>
        <w:numPr>
          <w:ilvl w:val="0"/>
          <w:numId w:val="1"/>
        </w:numPr>
        <w:spacing w:after="120"/>
        <w:ind w:left="714" w:hanging="357"/>
        <w:jc w:val="both"/>
      </w:pPr>
      <w:r w:rsidRPr="00795B3C">
        <w:t>A ten-month probation period will apply.</w:t>
      </w:r>
    </w:p>
    <w:p w14:paraId="1901450E" w14:textId="3BD641C6" w:rsidR="00BE2324" w:rsidRPr="00795B3C" w:rsidRDefault="00BE2324" w:rsidP="00795B3C">
      <w:pPr>
        <w:numPr>
          <w:ilvl w:val="0"/>
          <w:numId w:val="1"/>
        </w:numPr>
        <w:spacing w:after="120"/>
        <w:ind w:left="714" w:hanging="357"/>
        <w:jc w:val="both"/>
      </w:pPr>
      <w:r w:rsidRPr="00795B3C">
        <w:t>Flexibility regarding the location of work is requir</w:t>
      </w:r>
      <w:r w:rsidR="00611B64">
        <w:t>ed across our services.</w:t>
      </w:r>
    </w:p>
    <w:p w14:paraId="60C2E8A6" w14:textId="77777777" w:rsidR="00BE2324" w:rsidRPr="00795B3C" w:rsidRDefault="00BE2324" w:rsidP="00795B3C">
      <w:pPr>
        <w:keepNext/>
        <w:spacing w:before="240" w:after="60"/>
        <w:ind w:left="360"/>
        <w:jc w:val="both"/>
        <w:outlineLvl w:val="2"/>
        <w:rPr>
          <w:b/>
          <w:bCs/>
        </w:rPr>
      </w:pPr>
      <w:r w:rsidRPr="00795B3C">
        <w:rPr>
          <w:b/>
          <w:bCs/>
        </w:rPr>
        <w:t>Accountability</w:t>
      </w:r>
    </w:p>
    <w:p w14:paraId="30641BD8" w14:textId="6B0E27FE" w:rsidR="00BE2324" w:rsidRPr="00795B3C" w:rsidRDefault="00BE2324" w:rsidP="00795B3C">
      <w:pPr>
        <w:ind w:left="360"/>
        <w:jc w:val="both"/>
      </w:pPr>
      <w:r w:rsidRPr="00795B3C">
        <w:t xml:space="preserve">The </w:t>
      </w:r>
      <w:r w:rsidR="00611B64">
        <w:t>Family Support Worker</w:t>
      </w:r>
      <w:r w:rsidRPr="00795B3C">
        <w:t xml:space="preserve"> will be responsible to the Voluntary Management Committee through the Coordinator of </w:t>
      </w:r>
      <w:r w:rsidR="00611B64">
        <w:t xml:space="preserve">King’s Island </w:t>
      </w:r>
      <w:proofErr w:type="spellStart"/>
      <w:r w:rsidR="00611B64">
        <w:t>Créche</w:t>
      </w:r>
      <w:proofErr w:type="spellEnd"/>
      <w:r w:rsidRPr="00795B3C">
        <w:t xml:space="preserve"> and to the CEO.</w:t>
      </w:r>
    </w:p>
    <w:p w14:paraId="0B8D0AC2" w14:textId="77777777" w:rsidR="00BE2324" w:rsidRPr="00795B3C" w:rsidRDefault="00BE2324" w:rsidP="00795B3C">
      <w:pPr>
        <w:keepNext/>
        <w:spacing w:before="240" w:after="60"/>
        <w:ind w:left="360"/>
        <w:jc w:val="both"/>
        <w:outlineLvl w:val="2"/>
        <w:rPr>
          <w:b/>
          <w:bCs/>
        </w:rPr>
      </w:pPr>
      <w:r w:rsidRPr="00795B3C">
        <w:rPr>
          <w:b/>
          <w:bCs/>
        </w:rPr>
        <w:t>Confidentiality</w:t>
      </w:r>
    </w:p>
    <w:p w14:paraId="3CE26D6C" w14:textId="6B36BD84" w:rsidR="00BE2324" w:rsidRPr="00795B3C" w:rsidRDefault="00BE2324" w:rsidP="00795B3C">
      <w:pPr>
        <w:ind w:left="360"/>
        <w:jc w:val="both"/>
      </w:pPr>
      <w:r w:rsidRPr="00795B3C">
        <w:t xml:space="preserve">The </w:t>
      </w:r>
      <w:r w:rsidR="00611B64">
        <w:t>Family Support Worker</w:t>
      </w:r>
      <w:r w:rsidRPr="00795B3C">
        <w:t xml:space="preserve"> will always observe confidentiality in relation to Centre business.</w:t>
      </w:r>
    </w:p>
    <w:p w14:paraId="558CA3DF" w14:textId="77777777" w:rsidR="00BE2324" w:rsidRPr="00795B3C" w:rsidRDefault="00BE2324" w:rsidP="00795B3C">
      <w:pPr>
        <w:keepNext/>
        <w:spacing w:before="240" w:after="60"/>
        <w:ind w:left="360"/>
        <w:jc w:val="both"/>
        <w:outlineLvl w:val="2"/>
        <w:rPr>
          <w:b/>
          <w:bCs/>
        </w:rPr>
      </w:pPr>
      <w:r w:rsidRPr="00795B3C">
        <w:rPr>
          <w:b/>
          <w:bCs/>
        </w:rPr>
        <w:t>Salary</w:t>
      </w:r>
    </w:p>
    <w:p w14:paraId="0F778179" w14:textId="61BE5555" w:rsidR="00BE2324" w:rsidRPr="00795B3C" w:rsidRDefault="00BE2324" w:rsidP="00795B3C">
      <w:pPr>
        <w:ind w:left="360"/>
        <w:jc w:val="both"/>
      </w:pPr>
      <w:r w:rsidRPr="00795B3C">
        <w:t>The salary will be commensurate with qualifications and experience and will not be less than €33,200 per annum</w:t>
      </w:r>
      <w:r w:rsidR="00375462">
        <w:t xml:space="preserve"> pro rata</w:t>
      </w:r>
      <w:r w:rsidR="00611B64">
        <w:t xml:space="preserve"> and is subject to continued funding.</w:t>
      </w:r>
    </w:p>
    <w:p w14:paraId="76AEC22A" w14:textId="77777777" w:rsidR="00BE2324" w:rsidRPr="00795B3C" w:rsidRDefault="00BE2324" w:rsidP="00795B3C">
      <w:pPr>
        <w:spacing w:before="240" w:after="60"/>
        <w:ind w:left="357"/>
        <w:jc w:val="both"/>
        <w:rPr>
          <w:b/>
        </w:rPr>
      </w:pPr>
      <w:r w:rsidRPr="00795B3C">
        <w:rPr>
          <w:b/>
        </w:rPr>
        <w:t>Pension</w:t>
      </w:r>
    </w:p>
    <w:p w14:paraId="295BC2D7" w14:textId="77777777" w:rsidR="00BE2324" w:rsidRPr="00795B3C" w:rsidRDefault="00BE2324" w:rsidP="00795B3C">
      <w:pPr>
        <w:ind w:left="360"/>
        <w:jc w:val="both"/>
      </w:pPr>
      <w:r w:rsidRPr="00795B3C">
        <w:t>The Company will make a provision for pension, at the rate of double your contribution and subject to a maximum of five percent of the gross salary, subject to funding.</w:t>
      </w:r>
    </w:p>
    <w:p w14:paraId="404E7611" w14:textId="77777777" w:rsidR="00BE2324" w:rsidRPr="00795B3C" w:rsidRDefault="00BE2324" w:rsidP="00795B3C">
      <w:pPr>
        <w:keepNext/>
        <w:spacing w:before="240" w:after="60"/>
        <w:ind w:left="360"/>
        <w:jc w:val="both"/>
        <w:outlineLvl w:val="2"/>
        <w:rPr>
          <w:b/>
          <w:bCs/>
        </w:rPr>
      </w:pPr>
      <w:r w:rsidRPr="00795B3C">
        <w:rPr>
          <w:b/>
          <w:bCs/>
        </w:rPr>
        <w:t>Holidays</w:t>
      </w:r>
    </w:p>
    <w:p w14:paraId="1D143A5A" w14:textId="77777777" w:rsidR="00BE2324" w:rsidRPr="00795B3C" w:rsidRDefault="00BE2324" w:rsidP="00795B3C">
      <w:pPr>
        <w:ind w:firstLine="360"/>
      </w:pPr>
      <w:r w:rsidRPr="00795B3C">
        <w:t>You are entitled to twenty-five days annual leave (pro-rata for part-time positions)</w:t>
      </w:r>
    </w:p>
    <w:p w14:paraId="1034DAEE" w14:textId="77777777" w:rsidR="00375462" w:rsidRDefault="00BE2324" w:rsidP="00375462">
      <w:pPr>
        <w:keepNext/>
        <w:spacing w:before="240" w:after="60"/>
        <w:ind w:left="360"/>
        <w:jc w:val="both"/>
        <w:outlineLvl w:val="2"/>
        <w:rPr>
          <w:b/>
          <w:bCs/>
        </w:rPr>
      </w:pPr>
      <w:r w:rsidRPr="00795B3C">
        <w:rPr>
          <w:b/>
          <w:bCs/>
        </w:rPr>
        <w:t>Travel Expenses</w:t>
      </w:r>
    </w:p>
    <w:p w14:paraId="330A0A52" w14:textId="3B374CF7" w:rsidR="00800A3B" w:rsidRPr="00800A3B" w:rsidRDefault="00BE2324" w:rsidP="00375462">
      <w:pPr>
        <w:keepNext/>
        <w:spacing w:before="240" w:after="60"/>
        <w:ind w:left="360"/>
        <w:jc w:val="both"/>
        <w:outlineLvl w:val="2"/>
        <w:rPr>
          <w:b/>
          <w:bCs/>
        </w:rPr>
      </w:pPr>
      <w:r w:rsidRPr="00795B3C">
        <w:t xml:space="preserve">Travel expenses will be </w:t>
      </w:r>
      <w:r w:rsidR="00375462" w:rsidRPr="00795B3C">
        <w:t>paid,</w:t>
      </w:r>
      <w:r w:rsidRPr="00795B3C">
        <w:t xml:space="preserve"> and subsistence will be paid on production</w:t>
      </w:r>
      <w:r w:rsidRPr="00F77D7B">
        <w:t xml:space="preserve"> of receipts</w:t>
      </w:r>
      <w:r w:rsidR="00375462">
        <w:t xml:space="preserve"> as per travel expense policy.</w:t>
      </w:r>
      <w:r w:rsidR="00433AE0" w:rsidRPr="009C4220">
        <w:rPr>
          <w:rFonts w:ascii="Arial" w:hAnsi="Arial" w:cs="Arial"/>
          <w:b/>
          <w:bCs/>
          <w:sz w:val="28"/>
        </w:rPr>
        <w:br w:type="page"/>
      </w:r>
      <w:r w:rsidR="00800A3B" w:rsidRPr="00800A3B">
        <w:rPr>
          <w:b/>
          <w:bCs/>
        </w:rPr>
        <w:lastRenderedPageBreak/>
        <w:t xml:space="preserve">Person </w:t>
      </w:r>
      <w:r w:rsidR="00375462" w:rsidRPr="00800A3B">
        <w:rPr>
          <w:b/>
          <w:bCs/>
        </w:rPr>
        <w:t>Specification.</w:t>
      </w:r>
    </w:p>
    <w:tbl>
      <w:tblPr>
        <w:tblW w:w="9259" w:type="dxa"/>
        <w:tblLook w:val="01E0" w:firstRow="1" w:lastRow="1" w:firstColumn="1" w:lastColumn="1" w:noHBand="0" w:noVBand="0"/>
      </w:tblPr>
      <w:tblGrid>
        <w:gridCol w:w="2868"/>
        <w:gridCol w:w="1567"/>
        <w:gridCol w:w="389"/>
        <w:gridCol w:w="4404"/>
        <w:gridCol w:w="31"/>
      </w:tblGrid>
      <w:tr w:rsidR="00800A3B" w:rsidRPr="00800A3B" w14:paraId="1861BDFE" w14:textId="77777777" w:rsidTr="008A7B4F">
        <w:trPr>
          <w:gridAfter w:val="1"/>
          <w:wAfter w:w="31" w:type="dxa"/>
        </w:trPr>
        <w:tc>
          <w:tcPr>
            <w:tcW w:w="2868" w:type="dxa"/>
            <w:shd w:val="clear" w:color="auto" w:fill="E6E6E6"/>
          </w:tcPr>
          <w:p w14:paraId="233ACC00" w14:textId="77777777" w:rsidR="00800A3B" w:rsidRPr="00800A3B" w:rsidRDefault="00800A3B" w:rsidP="00800A3B">
            <w:pPr>
              <w:spacing w:before="120" w:after="120"/>
              <w:rPr>
                <w:b/>
              </w:rPr>
            </w:pPr>
            <w:r w:rsidRPr="00800A3B">
              <w:rPr>
                <w:b/>
              </w:rPr>
              <w:t>Job Title:</w:t>
            </w:r>
          </w:p>
        </w:tc>
        <w:tc>
          <w:tcPr>
            <w:tcW w:w="6360" w:type="dxa"/>
            <w:gridSpan w:val="3"/>
            <w:shd w:val="clear" w:color="auto" w:fill="E6E6E6"/>
          </w:tcPr>
          <w:p w14:paraId="21B0D82B" w14:textId="6A5AA973" w:rsidR="00800A3B" w:rsidRPr="00800A3B" w:rsidRDefault="00611B64" w:rsidP="00800A3B">
            <w:pPr>
              <w:spacing w:before="120" w:after="120"/>
              <w:rPr>
                <w:b/>
              </w:rPr>
            </w:pPr>
            <w:r>
              <w:rPr>
                <w:b/>
              </w:rPr>
              <w:t>Family Support Worker</w:t>
            </w:r>
          </w:p>
        </w:tc>
      </w:tr>
      <w:tr w:rsidR="00800A3B" w:rsidRPr="00800A3B" w14:paraId="62495E1A" w14:textId="77777777" w:rsidTr="008A7B4F">
        <w:trPr>
          <w:gridAfter w:val="1"/>
          <w:wAfter w:w="31" w:type="dxa"/>
        </w:trPr>
        <w:tc>
          <w:tcPr>
            <w:tcW w:w="2868" w:type="dxa"/>
            <w:shd w:val="clear" w:color="auto" w:fill="E6E6E6"/>
          </w:tcPr>
          <w:p w14:paraId="78C280FA" w14:textId="77777777" w:rsidR="00800A3B" w:rsidRPr="00800A3B" w:rsidRDefault="00800A3B" w:rsidP="00800A3B">
            <w:pPr>
              <w:spacing w:before="120" w:after="120"/>
              <w:rPr>
                <w:b/>
              </w:rPr>
            </w:pPr>
            <w:r w:rsidRPr="00800A3B">
              <w:rPr>
                <w:b/>
              </w:rPr>
              <w:t>Name of Employer:</w:t>
            </w:r>
          </w:p>
        </w:tc>
        <w:tc>
          <w:tcPr>
            <w:tcW w:w="6360" w:type="dxa"/>
            <w:gridSpan w:val="3"/>
            <w:shd w:val="clear" w:color="auto" w:fill="E6E6E6"/>
          </w:tcPr>
          <w:p w14:paraId="58DAF081" w14:textId="77777777" w:rsidR="00800A3B" w:rsidRPr="00800A3B" w:rsidRDefault="00800A3B" w:rsidP="00800A3B">
            <w:pPr>
              <w:spacing w:before="120" w:after="120"/>
            </w:pPr>
            <w:r w:rsidRPr="00800A3B">
              <w:rPr>
                <w:b/>
                <w:bCs/>
              </w:rPr>
              <w:t>Northside</w:t>
            </w:r>
            <w:r w:rsidRPr="00800A3B">
              <w:t xml:space="preserve"> </w:t>
            </w:r>
            <w:r w:rsidRPr="00800A3B">
              <w:rPr>
                <w:b/>
              </w:rPr>
              <w:t>Family Resource Centre</w:t>
            </w:r>
          </w:p>
        </w:tc>
      </w:tr>
      <w:tr w:rsidR="00800A3B" w:rsidRPr="00800A3B" w14:paraId="7792337E" w14:textId="77777777" w:rsidTr="008A7B4F">
        <w:trPr>
          <w:gridAfter w:val="1"/>
          <w:wAfter w:w="31" w:type="dxa"/>
          <w:trHeight w:val="895"/>
        </w:trPr>
        <w:tc>
          <w:tcPr>
            <w:tcW w:w="2868" w:type="dxa"/>
            <w:shd w:val="clear" w:color="auto" w:fill="E6E6E6"/>
          </w:tcPr>
          <w:p w14:paraId="33ABF219" w14:textId="77777777" w:rsidR="00800A3B" w:rsidRPr="00800A3B" w:rsidRDefault="00800A3B" w:rsidP="00800A3B">
            <w:pPr>
              <w:spacing w:before="120" w:after="120"/>
              <w:rPr>
                <w:b/>
              </w:rPr>
            </w:pPr>
          </w:p>
        </w:tc>
        <w:tc>
          <w:tcPr>
            <w:tcW w:w="6360" w:type="dxa"/>
            <w:gridSpan w:val="3"/>
            <w:shd w:val="clear" w:color="auto" w:fill="E6E6E6"/>
          </w:tcPr>
          <w:p w14:paraId="66737D13" w14:textId="78C9B004" w:rsidR="00800A3B" w:rsidRPr="00800A3B" w:rsidRDefault="00800A3B" w:rsidP="00800A3B">
            <w:pPr>
              <w:spacing w:before="120" w:after="120"/>
              <w:jc w:val="both"/>
            </w:pPr>
            <w:r w:rsidRPr="00800A3B">
              <w:t xml:space="preserve">This Person Specification is a description of the skills, knowledge and experience required for the position of </w:t>
            </w:r>
            <w:r w:rsidR="00611B64">
              <w:t>Family Support Worker</w:t>
            </w:r>
            <w:r w:rsidRPr="00800A3B">
              <w:t xml:space="preserve"> with Northside Family Resource Centre </w:t>
            </w:r>
          </w:p>
        </w:tc>
      </w:tr>
      <w:tr w:rsidR="00800A3B" w:rsidRPr="00800A3B" w14:paraId="51F780AD" w14:textId="77777777" w:rsidTr="008A7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435" w:type="dxa"/>
            <w:gridSpan w:val="2"/>
            <w:shd w:val="clear" w:color="auto" w:fill="E6E6E6"/>
            <w:vAlign w:val="center"/>
          </w:tcPr>
          <w:p w14:paraId="3ECE50B3" w14:textId="77777777" w:rsidR="00800A3B" w:rsidRPr="00800A3B" w:rsidRDefault="00800A3B" w:rsidP="00800A3B">
            <w:pPr>
              <w:keepNext/>
              <w:spacing w:before="240" w:after="60"/>
              <w:outlineLvl w:val="2"/>
              <w:rPr>
                <w:b/>
                <w:bCs/>
              </w:rPr>
            </w:pPr>
            <w:r w:rsidRPr="00800A3B">
              <w:rPr>
                <w:b/>
                <w:bCs/>
              </w:rPr>
              <w:t>Essential</w:t>
            </w: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E6E6E6"/>
          </w:tcPr>
          <w:p w14:paraId="0BFABA79" w14:textId="77777777" w:rsidR="00800A3B" w:rsidRPr="00800A3B" w:rsidRDefault="00800A3B" w:rsidP="00800A3B">
            <w:pPr>
              <w:keepNext/>
              <w:spacing w:before="240" w:after="60"/>
              <w:outlineLvl w:val="2"/>
              <w:rPr>
                <w:b/>
                <w:bCs/>
              </w:rPr>
            </w:pPr>
          </w:p>
        </w:tc>
        <w:tc>
          <w:tcPr>
            <w:tcW w:w="4435" w:type="dxa"/>
            <w:gridSpan w:val="2"/>
            <w:shd w:val="clear" w:color="auto" w:fill="E6E6E6"/>
            <w:vAlign w:val="center"/>
          </w:tcPr>
          <w:p w14:paraId="2CD06676" w14:textId="77777777" w:rsidR="00800A3B" w:rsidRPr="00800A3B" w:rsidRDefault="00800A3B" w:rsidP="00800A3B">
            <w:pPr>
              <w:keepNext/>
              <w:spacing w:before="240" w:after="60"/>
              <w:outlineLvl w:val="2"/>
              <w:rPr>
                <w:b/>
                <w:bCs/>
              </w:rPr>
            </w:pPr>
            <w:r w:rsidRPr="00800A3B">
              <w:rPr>
                <w:b/>
                <w:bCs/>
              </w:rPr>
              <w:t>Desirable</w:t>
            </w:r>
          </w:p>
        </w:tc>
      </w:tr>
      <w:tr w:rsidR="00800A3B" w:rsidRPr="00800A3B" w14:paraId="711778A4" w14:textId="77777777" w:rsidTr="008A7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0"/>
        </w:trPr>
        <w:tc>
          <w:tcPr>
            <w:tcW w:w="4435" w:type="dxa"/>
            <w:gridSpan w:val="2"/>
            <w:shd w:val="clear" w:color="auto" w:fill="E6E6E6"/>
          </w:tcPr>
          <w:p w14:paraId="1F105573" w14:textId="1A3BD474" w:rsidR="00800A3B" w:rsidRPr="00795B3C" w:rsidRDefault="00800A3B" w:rsidP="00800A3B">
            <w:pPr>
              <w:numPr>
                <w:ilvl w:val="0"/>
                <w:numId w:val="7"/>
              </w:numPr>
              <w:spacing w:after="120"/>
            </w:pPr>
            <w:r w:rsidRPr="00795B3C">
              <w:t xml:space="preserve">A relevant academic / educational qualification (minimum level </w:t>
            </w:r>
            <w:r w:rsidR="00795B3C" w:rsidRPr="00795B3C">
              <w:t>7</w:t>
            </w:r>
            <w:r w:rsidR="00795B3C">
              <w:t xml:space="preserve"> in Family Support</w:t>
            </w:r>
            <w:r w:rsidR="00313EAA">
              <w:t xml:space="preserve"> or related field</w:t>
            </w:r>
            <w:r w:rsidR="00795B3C" w:rsidRPr="00800A3B">
              <w:t>)</w:t>
            </w:r>
          </w:p>
          <w:p w14:paraId="444D98F9" w14:textId="6FEC285D" w:rsidR="0018131D" w:rsidRPr="0018131D" w:rsidRDefault="00611B64" w:rsidP="0018131D">
            <w:pPr>
              <w:numPr>
                <w:ilvl w:val="0"/>
                <w:numId w:val="7"/>
              </w:numPr>
              <w:spacing w:after="120"/>
              <w:jc w:val="both"/>
            </w:pPr>
            <w:r>
              <w:rPr>
                <w:bCs/>
                <w:iCs/>
              </w:rPr>
              <w:t>3</w:t>
            </w:r>
            <w:r w:rsidR="0018131D">
              <w:rPr>
                <w:bCs/>
                <w:iCs/>
              </w:rPr>
              <w:t xml:space="preserve"> </w:t>
            </w:r>
            <w:r w:rsidR="00375462">
              <w:rPr>
                <w:bCs/>
                <w:iCs/>
              </w:rPr>
              <w:t>Y</w:t>
            </w:r>
            <w:r w:rsidR="0018131D">
              <w:rPr>
                <w:bCs/>
                <w:iCs/>
              </w:rPr>
              <w:t xml:space="preserve">ear </w:t>
            </w:r>
            <w:r w:rsidR="00375462">
              <w:rPr>
                <w:bCs/>
                <w:iCs/>
              </w:rPr>
              <w:t>p</w:t>
            </w:r>
            <w:r w:rsidR="0018131D">
              <w:rPr>
                <w:bCs/>
                <w:iCs/>
              </w:rPr>
              <w:t xml:space="preserve">ost qualification experience of working with vulnerable </w:t>
            </w:r>
            <w:r w:rsidR="00BB683F">
              <w:rPr>
                <w:bCs/>
                <w:iCs/>
              </w:rPr>
              <w:t>families.</w:t>
            </w:r>
            <w:r w:rsidR="0018131D">
              <w:rPr>
                <w:bCs/>
                <w:iCs/>
              </w:rPr>
              <w:t xml:space="preserve"> </w:t>
            </w:r>
          </w:p>
          <w:p w14:paraId="512552B2" w14:textId="77777777" w:rsidR="0018131D" w:rsidRDefault="0018131D" w:rsidP="0018131D">
            <w:pPr>
              <w:numPr>
                <w:ilvl w:val="0"/>
                <w:numId w:val="7"/>
              </w:numPr>
              <w:spacing w:after="120"/>
              <w:jc w:val="both"/>
            </w:pPr>
            <w:r>
              <w:t>Experience of working in partnership with families and carers.</w:t>
            </w:r>
          </w:p>
          <w:p w14:paraId="364E5C3A" w14:textId="77777777" w:rsidR="0018131D" w:rsidRPr="00800A3B" w:rsidRDefault="0018131D" w:rsidP="0018131D">
            <w:pPr>
              <w:numPr>
                <w:ilvl w:val="0"/>
                <w:numId w:val="7"/>
              </w:numPr>
              <w:spacing w:after="120"/>
              <w:jc w:val="both"/>
            </w:pPr>
            <w:r w:rsidRPr="00800A3B">
              <w:rPr>
                <w:bCs/>
                <w:iCs/>
              </w:rPr>
              <w:t>Experience and skills in group facilitation</w:t>
            </w:r>
          </w:p>
          <w:p w14:paraId="50AAE622" w14:textId="77777777" w:rsidR="00800A3B" w:rsidRPr="00800A3B" w:rsidRDefault="00800A3B" w:rsidP="00800A3B">
            <w:pPr>
              <w:numPr>
                <w:ilvl w:val="0"/>
                <w:numId w:val="7"/>
              </w:numPr>
              <w:spacing w:after="120"/>
              <w:jc w:val="both"/>
            </w:pPr>
            <w:r w:rsidRPr="00800A3B">
              <w:rPr>
                <w:bCs/>
                <w:iCs/>
              </w:rPr>
              <w:t>Knowledge and experience of the community and voluntary sector</w:t>
            </w:r>
          </w:p>
          <w:p w14:paraId="6AD67362" w14:textId="20EC281B" w:rsidR="00795B3C" w:rsidRPr="00800A3B" w:rsidRDefault="00795B3C" w:rsidP="00800A3B">
            <w:pPr>
              <w:numPr>
                <w:ilvl w:val="0"/>
                <w:numId w:val="7"/>
              </w:numPr>
              <w:spacing w:after="120"/>
              <w:jc w:val="both"/>
            </w:pPr>
            <w:r>
              <w:t xml:space="preserve">Experience of team working and </w:t>
            </w:r>
            <w:r w:rsidR="00375462">
              <w:t>collaborating with other professionals.</w:t>
            </w:r>
          </w:p>
          <w:p w14:paraId="50D49014" w14:textId="77777777" w:rsidR="00800A3B" w:rsidRPr="00800A3B" w:rsidRDefault="00800A3B" w:rsidP="00800A3B">
            <w:pPr>
              <w:numPr>
                <w:ilvl w:val="0"/>
                <w:numId w:val="7"/>
              </w:numPr>
              <w:spacing w:after="120"/>
              <w:jc w:val="both"/>
            </w:pPr>
            <w:r w:rsidRPr="00800A3B">
              <w:rPr>
                <w:bCs/>
                <w:iCs/>
              </w:rPr>
              <w:t>Experience of providing information and support to individuals and groups</w:t>
            </w:r>
          </w:p>
          <w:p w14:paraId="1E40CDDD" w14:textId="77777777" w:rsidR="00800A3B" w:rsidRPr="00800A3B" w:rsidRDefault="00800A3B" w:rsidP="00800A3B">
            <w:pPr>
              <w:numPr>
                <w:ilvl w:val="0"/>
                <w:numId w:val="7"/>
              </w:numPr>
              <w:spacing w:after="120"/>
              <w:jc w:val="both"/>
            </w:pPr>
            <w:r w:rsidRPr="00800A3B">
              <w:rPr>
                <w:bCs/>
                <w:iCs/>
              </w:rPr>
              <w:t>Experience and skills in writing effective reports</w:t>
            </w:r>
          </w:p>
          <w:p w14:paraId="37265BB2" w14:textId="77777777" w:rsidR="00800A3B" w:rsidRPr="00800A3B" w:rsidRDefault="00800A3B" w:rsidP="00800A3B">
            <w:pPr>
              <w:numPr>
                <w:ilvl w:val="0"/>
                <w:numId w:val="7"/>
              </w:numPr>
              <w:spacing w:after="120"/>
              <w:jc w:val="both"/>
            </w:pPr>
            <w:r w:rsidRPr="00800A3B">
              <w:rPr>
                <w:bCs/>
                <w:iCs/>
              </w:rPr>
              <w:t>Computer skills and knowledge of computer packages</w:t>
            </w:r>
          </w:p>
          <w:p w14:paraId="006CD73D" w14:textId="77777777" w:rsidR="00800A3B" w:rsidRPr="00800A3B" w:rsidRDefault="00800A3B" w:rsidP="00800A3B">
            <w:pPr>
              <w:numPr>
                <w:ilvl w:val="0"/>
                <w:numId w:val="7"/>
              </w:numPr>
              <w:spacing w:after="120"/>
              <w:jc w:val="both"/>
            </w:pPr>
            <w:r w:rsidRPr="00800A3B">
              <w:t>Excellent communication and presentation skills</w:t>
            </w:r>
          </w:p>
          <w:p w14:paraId="6A89EE4A" w14:textId="77777777" w:rsidR="00800A3B" w:rsidRPr="00800A3B" w:rsidRDefault="00800A3B" w:rsidP="00800A3B">
            <w:pPr>
              <w:numPr>
                <w:ilvl w:val="0"/>
                <w:numId w:val="7"/>
              </w:numPr>
              <w:spacing w:after="120"/>
              <w:jc w:val="both"/>
            </w:pPr>
            <w:r w:rsidRPr="00800A3B">
              <w:t>Full driving licence and access to own transport</w:t>
            </w: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E6E6E6"/>
          </w:tcPr>
          <w:p w14:paraId="48877063" w14:textId="77777777" w:rsidR="00800A3B" w:rsidRPr="00800A3B" w:rsidRDefault="00800A3B" w:rsidP="00800A3B"/>
        </w:tc>
        <w:tc>
          <w:tcPr>
            <w:tcW w:w="4435" w:type="dxa"/>
            <w:gridSpan w:val="2"/>
            <w:shd w:val="clear" w:color="auto" w:fill="E6E6E6"/>
          </w:tcPr>
          <w:p w14:paraId="0EEF73AA" w14:textId="6E47D14C" w:rsidR="00800A3B" w:rsidRPr="00800A3B" w:rsidRDefault="00800A3B" w:rsidP="00313EAA">
            <w:pPr>
              <w:numPr>
                <w:ilvl w:val="0"/>
                <w:numId w:val="6"/>
              </w:numPr>
              <w:spacing w:after="120"/>
            </w:pPr>
            <w:r w:rsidRPr="00800A3B">
              <w:t xml:space="preserve">A relevant level </w:t>
            </w:r>
            <w:r w:rsidR="00313EAA">
              <w:t>9</w:t>
            </w:r>
            <w:r w:rsidRPr="00800A3B">
              <w:t xml:space="preserve"> academic / educational qualification</w:t>
            </w:r>
            <w:r w:rsidR="00313EAA">
              <w:t xml:space="preserve"> or higher</w:t>
            </w:r>
            <w:r w:rsidRPr="00800A3B">
              <w:t xml:space="preserve"> (</w:t>
            </w:r>
            <w:r w:rsidR="00ED39DD">
              <w:t>family support</w:t>
            </w:r>
            <w:r w:rsidR="00313EAA">
              <w:t xml:space="preserve"> or related field</w:t>
            </w:r>
            <w:r w:rsidRPr="00800A3B">
              <w:t>)</w:t>
            </w:r>
          </w:p>
          <w:p w14:paraId="63EE6EAC" w14:textId="77777777" w:rsidR="00800A3B" w:rsidRPr="00795B3C" w:rsidRDefault="00800A3B" w:rsidP="00313EAA">
            <w:pPr>
              <w:numPr>
                <w:ilvl w:val="0"/>
                <w:numId w:val="6"/>
              </w:numPr>
              <w:spacing w:after="120"/>
            </w:pPr>
            <w:r w:rsidRPr="00800A3B">
              <w:rPr>
                <w:bCs/>
                <w:iCs/>
              </w:rPr>
              <w:t xml:space="preserve">Experience in </w:t>
            </w:r>
            <w:r w:rsidR="00BB683F">
              <w:rPr>
                <w:bCs/>
                <w:iCs/>
              </w:rPr>
              <w:t xml:space="preserve">facilitating parent programmes such as </w:t>
            </w:r>
            <w:r w:rsidR="0018131D">
              <w:rPr>
                <w:bCs/>
                <w:iCs/>
              </w:rPr>
              <w:t xml:space="preserve">Incredible Years, Parents </w:t>
            </w:r>
            <w:r w:rsidR="00BB683F">
              <w:rPr>
                <w:bCs/>
                <w:iCs/>
              </w:rPr>
              <w:t>P</w:t>
            </w:r>
            <w:r w:rsidR="0018131D">
              <w:rPr>
                <w:bCs/>
                <w:iCs/>
              </w:rPr>
              <w:t xml:space="preserve">lus, </w:t>
            </w:r>
            <w:r w:rsidR="00BB683F">
              <w:rPr>
                <w:bCs/>
                <w:iCs/>
              </w:rPr>
              <w:t xml:space="preserve">Circles of Security and/ or Baby Massage/reflexology </w:t>
            </w:r>
          </w:p>
          <w:p w14:paraId="4D18B2DF" w14:textId="543542E0" w:rsidR="00795B3C" w:rsidRPr="000764A0" w:rsidRDefault="00795B3C" w:rsidP="00313EAA">
            <w:pPr>
              <w:numPr>
                <w:ilvl w:val="0"/>
                <w:numId w:val="6"/>
              </w:numPr>
              <w:spacing w:after="120"/>
              <w:jc w:val="both"/>
            </w:pPr>
            <w:r w:rsidRPr="000764A0">
              <w:rPr>
                <w:bCs/>
                <w:iCs/>
              </w:rPr>
              <w:t xml:space="preserve">Knowledge and experience of the Family and Community Services Resource Centre Programme </w:t>
            </w:r>
          </w:p>
          <w:p w14:paraId="0C9BEF29" w14:textId="77777777" w:rsidR="00313EAA" w:rsidRPr="00800A3B" w:rsidRDefault="00313EAA" w:rsidP="00313EAA">
            <w:pPr>
              <w:numPr>
                <w:ilvl w:val="0"/>
                <w:numId w:val="6"/>
              </w:numPr>
              <w:spacing w:after="120"/>
              <w:jc w:val="both"/>
            </w:pPr>
            <w:r>
              <w:t xml:space="preserve">Experience of planning, implementing, and reviewing programmes. </w:t>
            </w:r>
          </w:p>
          <w:p w14:paraId="16041FF6" w14:textId="77777777" w:rsidR="00313EAA" w:rsidRDefault="00313EAA" w:rsidP="00313EAA">
            <w:pPr>
              <w:numPr>
                <w:ilvl w:val="0"/>
                <w:numId w:val="6"/>
              </w:numPr>
              <w:spacing w:after="120"/>
              <w:jc w:val="both"/>
            </w:pPr>
            <w:r w:rsidRPr="00800A3B">
              <w:t>Networking skills and ability to work with a range of voluntary and statutory agencies.</w:t>
            </w:r>
          </w:p>
          <w:p w14:paraId="1334F13D" w14:textId="29DB7A45" w:rsidR="00795B3C" w:rsidRPr="00800A3B" w:rsidRDefault="00795B3C" w:rsidP="00795B3C">
            <w:pPr>
              <w:spacing w:after="120"/>
              <w:ind w:left="360"/>
            </w:pPr>
          </w:p>
        </w:tc>
      </w:tr>
    </w:tbl>
    <w:p w14:paraId="6404DD4E" w14:textId="52BF0243" w:rsidR="006A15B2" w:rsidRDefault="006A15B2" w:rsidP="00433AE0"/>
    <w:p w14:paraId="46D9A2CF" w14:textId="27034BDF" w:rsidR="0051401A" w:rsidRDefault="0051401A" w:rsidP="0051401A">
      <w:pPr>
        <w:pStyle w:val="NormalWeb"/>
        <w:shd w:val="clear" w:color="auto" w:fill="FDFDFE"/>
        <w:spacing w:before="0" w:beforeAutospacing="0" w:after="0" w:afterAutospacing="0"/>
        <w:textAlignment w:val="baseline"/>
        <w:rPr>
          <w:rFonts w:ascii="Tahoma" w:hAnsi="Tahoma" w:cs="Tahoma"/>
          <w:color w:val="363637"/>
          <w:sz w:val="20"/>
          <w:szCs w:val="20"/>
        </w:rPr>
      </w:pPr>
      <w:r>
        <w:rPr>
          <w:rStyle w:val="Strong"/>
          <w:rFonts w:ascii="inherit" w:hAnsi="inherit" w:cs="Tahoma"/>
          <w:color w:val="363637"/>
          <w:sz w:val="20"/>
          <w:szCs w:val="20"/>
          <w:bdr w:val="none" w:sz="0" w:space="0" w:color="auto" w:frame="1"/>
        </w:rPr>
        <w:t>.</w:t>
      </w:r>
    </w:p>
    <w:p w14:paraId="1098E703" w14:textId="77777777" w:rsidR="0051401A" w:rsidRDefault="0051401A" w:rsidP="0051401A">
      <w:pPr>
        <w:pStyle w:val="NormalWeb"/>
        <w:shd w:val="clear" w:color="auto" w:fill="FDFDFE"/>
        <w:spacing w:before="0" w:beforeAutospacing="0" w:after="0" w:afterAutospacing="0"/>
        <w:textAlignment w:val="baseline"/>
        <w:rPr>
          <w:rFonts w:ascii="Tahoma" w:hAnsi="Tahoma" w:cs="Tahoma"/>
          <w:color w:val="363637"/>
          <w:sz w:val="20"/>
          <w:szCs w:val="20"/>
        </w:rPr>
      </w:pPr>
      <w:r>
        <w:rPr>
          <w:rStyle w:val="Strong"/>
          <w:rFonts w:ascii="inherit" w:hAnsi="inherit" w:cs="Tahoma"/>
          <w:color w:val="363637"/>
          <w:sz w:val="20"/>
          <w:szCs w:val="20"/>
          <w:bdr w:val="none" w:sz="0" w:space="0" w:color="auto" w:frame="1"/>
        </w:rPr>
        <w:t>IMPORTANT NOTES ABOUT APPLICATION FOR THIS POSITION:</w:t>
      </w:r>
    </w:p>
    <w:p w14:paraId="54E314A3" w14:textId="309F01AC" w:rsidR="0051401A" w:rsidRDefault="0051401A" w:rsidP="0051401A">
      <w:pPr>
        <w:pStyle w:val="NormalWeb"/>
        <w:shd w:val="clear" w:color="auto" w:fill="FDFDFE"/>
        <w:spacing w:before="0" w:beforeAutospacing="0" w:after="240" w:afterAutospacing="0"/>
        <w:textAlignment w:val="baseline"/>
        <w:rPr>
          <w:rStyle w:val="Strong"/>
          <w:rFonts w:ascii="inherit" w:hAnsi="inherit" w:cs="Tahoma"/>
          <w:color w:val="363637"/>
          <w:sz w:val="20"/>
          <w:szCs w:val="20"/>
          <w:bdr w:val="none" w:sz="0" w:space="0" w:color="auto" w:frame="1"/>
        </w:rPr>
      </w:pPr>
      <w:r>
        <w:rPr>
          <w:rStyle w:val="Strong"/>
          <w:rFonts w:ascii="inherit" w:hAnsi="inherit" w:cs="Tahoma"/>
          <w:color w:val="363637"/>
          <w:sz w:val="20"/>
          <w:szCs w:val="20"/>
          <w:bdr w:val="none" w:sz="0" w:space="0" w:color="auto" w:frame="1"/>
        </w:rPr>
        <w:t>PLEASE DO NOT SEND A CV. </w:t>
      </w:r>
    </w:p>
    <w:p w14:paraId="5F0FF30F" w14:textId="60E141EA" w:rsidR="0051401A" w:rsidRDefault="0051401A" w:rsidP="0051401A">
      <w:pPr>
        <w:pStyle w:val="NormalWeb"/>
        <w:shd w:val="clear" w:color="auto" w:fill="FDFDFE"/>
        <w:spacing w:before="0" w:beforeAutospacing="0" w:after="240" w:afterAutospacing="0"/>
        <w:textAlignment w:val="baseline"/>
        <w:rPr>
          <w:rFonts w:ascii="Tahoma" w:hAnsi="Tahoma" w:cs="Tahoma"/>
          <w:color w:val="363637"/>
          <w:sz w:val="20"/>
          <w:szCs w:val="20"/>
        </w:rPr>
      </w:pPr>
      <w:r>
        <w:rPr>
          <w:rStyle w:val="Strong"/>
          <w:rFonts w:ascii="inherit" w:hAnsi="inherit" w:cs="Tahoma"/>
          <w:color w:val="363637"/>
          <w:sz w:val="20"/>
          <w:szCs w:val="20"/>
          <w:bdr w:val="none" w:sz="0" w:space="0" w:color="auto" w:frame="1"/>
        </w:rPr>
        <w:t>TO APPLY FOR THIS POSITION PLEASE GO TO</w:t>
      </w:r>
      <w:r w:rsidRPr="0051401A">
        <w:rPr>
          <w:rStyle w:val="Strong"/>
          <w:rFonts w:ascii="inherit" w:hAnsi="inherit" w:cs="Tahoma"/>
          <w:color w:val="363637"/>
          <w:sz w:val="20"/>
          <w:szCs w:val="20"/>
          <w:bdr w:val="none" w:sz="0" w:space="0" w:color="auto" w:frame="1"/>
        </w:rPr>
        <w:sym w:font="Wingdings" w:char="F0E0"/>
      </w:r>
      <w:r>
        <w:rPr>
          <w:rStyle w:val="Strong"/>
          <w:rFonts w:ascii="inherit" w:hAnsi="inherit" w:cs="Tahoma"/>
          <w:color w:val="363637"/>
          <w:sz w:val="20"/>
          <w:szCs w:val="20"/>
          <w:bdr w:val="none" w:sz="0" w:space="0" w:color="auto" w:frame="1"/>
        </w:rPr>
        <w:t xml:space="preserve"> </w:t>
      </w:r>
      <w:r w:rsidR="00611B64">
        <w:t xml:space="preserve"> </w:t>
      </w:r>
      <w:hyperlink r:id="rId7" w:history="1">
        <w:r w:rsidR="00611B64" w:rsidRPr="003A0384">
          <w:rPr>
            <w:rStyle w:val="Hyperlink"/>
          </w:rPr>
          <w:t>www.northsidefrc.ie/vacancies</w:t>
        </w:r>
      </w:hyperlink>
      <w:r w:rsidR="00611B64">
        <w:t xml:space="preserve"> to download the application form. Return all completed application forms through the website vacancies </w:t>
      </w:r>
      <w:proofErr w:type="spellStart"/>
      <w:r w:rsidR="00611B64">
        <w:t>Hirelocker</w:t>
      </w:r>
      <w:proofErr w:type="spellEnd"/>
      <w:r w:rsidR="00611B64">
        <w:t xml:space="preserve"> portal.</w:t>
      </w:r>
    </w:p>
    <w:p w14:paraId="04C6B6C2" w14:textId="77777777" w:rsidR="0051401A" w:rsidRPr="00433AE0" w:rsidRDefault="0051401A" w:rsidP="00433AE0"/>
    <w:sectPr w:rsidR="0051401A" w:rsidRPr="00433AE0" w:rsidSect="00FB095D">
      <w:headerReference w:type="default" r:id="rId8"/>
      <w:pgSz w:w="11906" w:h="16838"/>
      <w:pgMar w:top="2694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B3B8" w14:textId="77777777" w:rsidR="00FB095D" w:rsidRDefault="00FB095D" w:rsidP="00FB095D">
      <w:r>
        <w:separator/>
      </w:r>
    </w:p>
  </w:endnote>
  <w:endnote w:type="continuationSeparator" w:id="0">
    <w:p w14:paraId="6AD1F934" w14:textId="77777777" w:rsidR="00FB095D" w:rsidRDefault="00FB095D" w:rsidP="00FB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7ECA" w14:textId="77777777" w:rsidR="00FB095D" w:rsidRDefault="00FB095D" w:rsidP="00FB095D">
      <w:r>
        <w:separator/>
      </w:r>
    </w:p>
  </w:footnote>
  <w:footnote w:type="continuationSeparator" w:id="0">
    <w:p w14:paraId="7F67BE4F" w14:textId="77777777" w:rsidR="00FB095D" w:rsidRDefault="00FB095D" w:rsidP="00FB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3789" w14:textId="1A733768" w:rsidR="00FB095D" w:rsidRDefault="00FB095D" w:rsidP="00FB095D">
    <w:pPr>
      <w:pStyle w:val="Header"/>
      <w:jc w:val="center"/>
    </w:pPr>
    <w:r>
      <w:rPr>
        <w:noProof/>
      </w:rPr>
      <w:drawing>
        <wp:inline distT="0" distB="0" distL="0" distR="0" wp14:anchorId="76F1C29E" wp14:editId="53432398">
          <wp:extent cx="4533580" cy="1512657"/>
          <wp:effectExtent l="0" t="0" r="635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363" cy="1524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064"/>
    <w:multiLevelType w:val="hybridMultilevel"/>
    <w:tmpl w:val="AA1E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9D6"/>
    <w:multiLevelType w:val="hybridMultilevel"/>
    <w:tmpl w:val="BABAE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7863"/>
    <w:multiLevelType w:val="hybridMultilevel"/>
    <w:tmpl w:val="476ED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49EF"/>
    <w:multiLevelType w:val="hybridMultilevel"/>
    <w:tmpl w:val="1CA08BDE"/>
    <w:lvl w:ilvl="0" w:tplc="2F7E41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4042"/>
    <w:multiLevelType w:val="hybridMultilevel"/>
    <w:tmpl w:val="28E89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7225"/>
    <w:multiLevelType w:val="hybridMultilevel"/>
    <w:tmpl w:val="560EC1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3671"/>
    <w:multiLevelType w:val="hybridMultilevel"/>
    <w:tmpl w:val="A9A0CE92"/>
    <w:lvl w:ilvl="0" w:tplc="18E438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E0"/>
    <w:rsid w:val="00021C0A"/>
    <w:rsid w:val="000764A0"/>
    <w:rsid w:val="000B603B"/>
    <w:rsid w:val="001766D6"/>
    <w:rsid w:val="0018131D"/>
    <w:rsid w:val="00313EAA"/>
    <w:rsid w:val="00375462"/>
    <w:rsid w:val="003A5449"/>
    <w:rsid w:val="003A6507"/>
    <w:rsid w:val="00433AE0"/>
    <w:rsid w:val="0051401A"/>
    <w:rsid w:val="00573D89"/>
    <w:rsid w:val="00611B64"/>
    <w:rsid w:val="006A15B2"/>
    <w:rsid w:val="00795B3C"/>
    <w:rsid w:val="00796F9D"/>
    <w:rsid w:val="00800A3B"/>
    <w:rsid w:val="009E07CE"/>
    <w:rsid w:val="009E49C6"/>
    <w:rsid w:val="00B32152"/>
    <w:rsid w:val="00BB683F"/>
    <w:rsid w:val="00BE2324"/>
    <w:rsid w:val="00E70A1F"/>
    <w:rsid w:val="00ED39DD"/>
    <w:rsid w:val="00F00088"/>
    <w:rsid w:val="00FA0C49"/>
    <w:rsid w:val="00F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1AC403"/>
  <w15:chartTrackingRefBased/>
  <w15:docId w15:val="{3D3CE556-687C-4F13-98C4-4BF3C0D9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B0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9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0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9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1401A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51401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4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hsidefrc.ie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Mulcahy</dc:creator>
  <cp:keywords/>
  <dc:description/>
  <cp:lastModifiedBy>Sarah Hehir</cp:lastModifiedBy>
  <cp:revision>7</cp:revision>
  <dcterms:created xsi:type="dcterms:W3CDTF">2021-03-04T16:05:00Z</dcterms:created>
  <dcterms:modified xsi:type="dcterms:W3CDTF">2021-09-08T14:34:00Z</dcterms:modified>
</cp:coreProperties>
</file>